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51" w:rsidRPr="00300357" w:rsidRDefault="00300357" w:rsidP="00300357">
      <w:pPr>
        <w:jc w:val="center"/>
        <w:rPr>
          <w:b/>
          <w:sz w:val="28"/>
          <w:szCs w:val="28"/>
          <w:lang w:val="bg-BG"/>
        </w:rPr>
      </w:pPr>
      <w:r w:rsidRPr="00300357">
        <w:rPr>
          <w:b/>
          <w:sz w:val="28"/>
          <w:szCs w:val="28"/>
          <w:lang w:val="bg-BG"/>
        </w:rPr>
        <w:t xml:space="preserve">О Т Ч Е Т </w:t>
      </w:r>
    </w:p>
    <w:p w:rsidR="00300357" w:rsidRDefault="00300357" w:rsidP="00300357">
      <w:pPr>
        <w:jc w:val="center"/>
        <w:rPr>
          <w:b/>
          <w:sz w:val="28"/>
          <w:szCs w:val="28"/>
          <w:lang w:val="bg-BG"/>
        </w:rPr>
      </w:pPr>
      <w:r w:rsidRPr="00300357">
        <w:rPr>
          <w:b/>
          <w:sz w:val="28"/>
          <w:szCs w:val="28"/>
          <w:lang w:val="bg-BG"/>
        </w:rPr>
        <w:t>за дейността на НЧ „Сполука-1920” с. Душево</w:t>
      </w:r>
    </w:p>
    <w:p w:rsidR="00300357" w:rsidRDefault="00300357" w:rsidP="00300357">
      <w:pPr>
        <w:jc w:val="center"/>
        <w:rPr>
          <w:b/>
          <w:sz w:val="28"/>
          <w:szCs w:val="28"/>
          <w:lang w:val="bg-BG"/>
        </w:rPr>
      </w:pPr>
    </w:p>
    <w:p w:rsidR="00300357" w:rsidRDefault="00300357" w:rsidP="0030035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През изминалия отчетен период на 2020 г. , работата на настоятелството и читалищните работници продължи с реализирането на поставените </w:t>
      </w:r>
    </w:p>
    <w:p w:rsidR="00300357" w:rsidRDefault="00300357" w:rsidP="00300357">
      <w:pPr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ОСНОВНИ  ЦЕЛИ  :</w:t>
      </w:r>
    </w:p>
    <w:p w:rsidR="00300357" w:rsidRDefault="00300357" w:rsidP="00300357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Предаване на нови знания на посетителите;</w:t>
      </w:r>
    </w:p>
    <w:p w:rsidR="00300357" w:rsidRDefault="00300357" w:rsidP="00300357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активно партньорство с Общинска администрация , културни институции , РЕКИЦ ;</w:t>
      </w:r>
    </w:p>
    <w:p w:rsidR="00583B13" w:rsidRDefault="00583B13" w:rsidP="00583B13">
      <w:pPr>
        <w:pStyle w:val="a3"/>
        <w:rPr>
          <w:sz w:val="24"/>
          <w:szCs w:val="24"/>
          <w:lang w:val="bg-BG"/>
        </w:rPr>
      </w:pPr>
    </w:p>
    <w:p w:rsidR="00583B13" w:rsidRDefault="00583B13" w:rsidP="00583B13">
      <w:pPr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ДЕЙНОСТИ  И  МЕРОПРИЯТИЯ  :</w:t>
      </w:r>
    </w:p>
    <w:p w:rsidR="00583B13" w:rsidRDefault="00583B13" w:rsidP="00583B13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583B13">
        <w:rPr>
          <w:b/>
          <w:sz w:val="24"/>
          <w:szCs w:val="24"/>
          <w:lang w:val="bg-BG"/>
        </w:rPr>
        <w:t>Библиотечна дейност :</w:t>
      </w:r>
    </w:p>
    <w:p w:rsidR="00583B13" w:rsidRPr="00583B13" w:rsidRDefault="00583B13" w:rsidP="00583B13">
      <w:pPr>
        <w:pStyle w:val="a3"/>
        <w:numPr>
          <w:ilvl w:val="0"/>
          <w:numId w:val="3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Обновяване на библиотечния фонд в зависимост от читателските интереси;</w:t>
      </w:r>
    </w:p>
    <w:p w:rsidR="00583B13" w:rsidRPr="00583B13" w:rsidRDefault="00583B13" w:rsidP="00583B13">
      <w:pPr>
        <w:pStyle w:val="a3"/>
        <w:numPr>
          <w:ilvl w:val="0"/>
          <w:numId w:val="3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дейността на библиотеката ;</w:t>
      </w:r>
    </w:p>
    <w:p w:rsidR="00583B13" w:rsidRPr="00583B13" w:rsidRDefault="00583B13" w:rsidP="00583B13">
      <w:pPr>
        <w:pStyle w:val="a3"/>
        <w:numPr>
          <w:ilvl w:val="0"/>
          <w:numId w:val="3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Подреждане на изложби (витрини)  , свързани с бележити дати на личности и събития от регионален и национален характер ; </w:t>
      </w:r>
    </w:p>
    <w:p w:rsidR="00583B13" w:rsidRPr="00583B13" w:rsidRDefault="00583B13" w:rsidP="00583B13">
      <w:pPr>
        <w:pStyle w:val="a3"/>
        <w:numPr>
          <w:ilvl w:val="0"/>
          <w:numId w:val="3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културните мероприятия на Общината ;</w:t>
      </w:r>
    </w:p>
    <w:p w:rsidR="00583B13" w:rsidRPr="00583B13" w:rsidRDefault="00583B13" w:rsidP="00583B13">
      <w:pPr>
        <w:pStyle w:val="a3"/>
        <w:numPr>
          <w:ilvl w:val="0"/>
          <w:numId w:val="3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Честване на официалните и традиционни празници и годишнини ; </w:t>
      </w:r>
    </w:p>
    <w:p w:rsidR="00583B13" w:rsidRDefault="00583B13" w:rsidP="00583B13">
      <w:pPr>
        <w:pStyle w:val="a3"/>
        <w:rPr>
          <w:sz w:val="24"/>
          <w:szCs w:val="24"/>
          <w:lang w:val="bg-BG"/>
        </w:rPr>
      </w:pPr>
      <w:r w:rsidRPr="00583B13">
        <w:rPr>
          <w:b/>
          <w:i/>
          <w:sz w:val="24"/>
          <w:szCs w:val="24"/>
          <w:lang w:val="bg-BG"/>
        </w:rPr>
        <w:t>През отчетната година са регистрирани</w:t>
      </w:r>
      <w:r>
        <w:rPr>
          <w:b/>
          <w:i/>
          <w:sz w:val="24"/>
          <w:szCs w:val="24"/>
          <w:lang w:val="bg-BG"/>
        </w:rPr>
        <w:t xml:space="preserve"> :</w:t>
      </w:r>
      <w:r>
        <w:rPr>
          <w:sz w:val="24"/>
          <w:szCs w:val="24"/>
          <w:lang w:val="bg-BG"/>
        </w:rPr>
        <w:t xml:space="preserve"> 12 читатели , заетите библиотечни документи са 293 тома. В библиотеката са направени 46 посещения за заемане на библиот</w:t>
      </w:r>
      <w:r w:rsidR="00725FE5">
        <w:rPr>
          <w:sz w:val="24"/>
          <w:szCs w:val="24"/>
          <w:lang w:val="bg-BG"/>
        </w:rPr>
        <w:t>ечни документи. Библиотечният фонд наброява 9 126 тома. Даренията от читатели   -  197 тома ; - ново</w:t>
      </w:r>
      <w:r w:rsidR="003443B1">
        <w:rPr>
          <w:sz w:val="24"/>
          <w:szCs w:val="24"/>
        </w:rPr>
        <w:t xml:space="preserve"> </w:t>
      </w:r>
      <w:r w:rsidR="00725FE5">
        <w:rPr>
          <w:sz w:val="24"/>
          <w:szCs w:val="24"/>
          <w:lang w:val="bg-BG"/>
        </w:rPr>
        <w:t>закупени – 10 тома.</w:t>
      </w:r>
    </w:p>
    <w:p w:rsidR="00725FE5" w:rsidRDefault="00725FE5" w:rsidP="00583B13">
      <w:pPr>
        <w:pStyle w:val="a3"/>
        <w:rPr>
          <w:sz w:val="24"/>
          <w:szCs w:val="24"/>
          <w:lang w:val="bg-BG"/>
        </w:rPr>
      </w:pPr>
    </w:p>
    <w:p w:rsidR="00725FE5" w:rsidRDefault="00725FE5" w:rsidP="00583B13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През отчетния период в читалнята се получаваха следните периодични издания : списание „Журнал за жената” ; списание  „Кулинарен журнал” ; детско списание      „ Вълшебно моливче” ; в-к „ Лична драма” ; в-к „ </w:t>
      </w:r>
      <w:r>
        <w:rPr>
          <w:sz w:val="24"/>
          <w:szCs w:val="24"/>
        </w:rPr>
        <w:t xml:space="preserve">TV </w:t>
      </w:r>
      <w:r>
        <w:rPr>
          <w:sz w:val="24"/>
          <w:szCs w:val="24"/>
          <w:lang w:val="bg-BG"/>
        </w:rPr>
        <w:t>Сага” .</w:t>
      </w:r>
    </w:p>
    <w:p w:rsidR="001B0DB7" w:rsidRDefault="001B0DB7" w:rsidP="00583B13">
      <w:pPr>
        <w:pStyle w:val="a3"/>
        <w:rPr>
          <w:b/>
          <w:i/>
          <w:sz w:val="24"/>
          <w:szCs w:val="24"/>
          <w:lang w:val="bg-BG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bg-BG"/>
        </w:rPr>
        <w:t>Предоставяне на компютърни и интернет услуги :</w:t>
      </w:r>
    </w:p>
    <w:p w:rsidR="001B0DB7" w:rsidRDefault="001B0DB7" w:rsidP="00583B1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С предоставената ни от „</w:t>
      </w:r>
      <w:proofErr w:type="spellStart"/>
      <w:r>
        <w:rPr>
          <w:sz w:val="24"/>
          <w:szCs w:val="24"/>
          <w:lang w:val="bg-BG"/>
        </w:rPr>
        <w:t>Глоб@лни</w:t>
      </w:r>
      <w:proofErr w:type="spellEnd"/>
      <w:r>
        <w:rPr>
          <w:sz w:val="24"/>
          <w:szCs w:val="24"/>
          <w:lang w:val="bg-BG"/>
        </w:rPr>
        <w:t xml:space="preserve"> библиотеки” техника , се стараем да бъден по-полезни на нашите посетители.</w:t>
      </w:r>
    </w:p>
    <w:p w:rsidR="001B0DB7" w:rsidRDefault="008803AF" w:rsidP="00583B13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Национални изложби и инициативи :</w:t>
      </w:r>
    </w:p>
    <w:p w:rsidR="008803AF" w:rsidRDefault="008803AF" w:rsidP="008803AF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Няма </w:t>
      </w:r>
    </w:p>
    <w:p w:rsidR="008803AF" w:rsidRDefault="008803AF" w:rsidP="008803AF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Любителско художествено творчество :</w:t>
      </w:r>
    </w:p>
    <w:p w:rsidR="008803AF" w:rsidRDefault="008803AF" w:rsidP="008803AF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 w:rsidRPr="008803AF">
        <w:rPr>
          <w:sz w:val="24"/>
          <w:szCs w:val="24"/>
          <w:lang w:val="bg-BG"/>
        </w:rPr>
        <w:t>Няма</w:t>
      </w:r>
    </w:p>
    <w:p w:rsidR="008803AF" w:rsidRDefault="008803AF" w:rsidP="008803AF">
      <w:pPr>
        <w:pStyle w:val="a3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Самодейни колективи : </w:t>
      </w:r>
      <w:r>
        <w:rPr>
          <w:sz w:val="24"/>
          <w:szCs w:val="24"/>
          <w:lang w:val="bg-BG"/>
        </w:rPr>
        <w:t>Няма</w:t>
      </w:r>
    </w:p>
    <w:p w:rsidR="008803AF" w:rsidRDefault="008803AF" w:rsidP="008803AF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Участие в общински празници и мероприятия , както и по-престижни фолклорни събори и фестивали .</w:t>
      </w:r>
    </w:p>
    <w:p w:rsidR="008803AF" w:rsidRDefault="008803AF" w:rsidP="00F174F6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b/>
          <w:i/>
          <w:sz w:val="24"/>
          <w:szCs w:val="24"/>
          <w:lang w:val="bg-BG"/>
        </w:rPr>
        <w:t xml:space="preserve">Международни : </w:t>
      </w:r>
      <w:r>
        <w:rPr>
          <w:sz w:val="24"/>
          <w:szCs w:val="24"/>
          <w:lang w:val="bg-BG"/>
        </w:rPr>
        <w:t>0</w:t>
      </w:r>
    </w:p>
    <w:p w:rsidR="008803AF" w:rsidRDefault="008803AF" w:rsidP="00F174F6">
      <w:pPr>
        <w:pStyle w:val="a3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Национални :</w:t>
      </w:r>
      <w:r>
        <w:rPr>
          <w:sz w:val="24"/>
          <w:szCs w:val="24"/>
          <w:lang w:val="bg-BG"/>
        </w:rPr>
        <w:t xml:space="preserve"> 0</w:t>
      </w:r>
    </w:p>
    <w:p w:rsidR="008803AF" w:rsidRDefault="00F174F6" w:rsidP="00F174F6">
      <w:pPr>
        <w:pStyle w:val="a3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</w:t>
      </w:r>
      <w:r w:rsidR="008803AF" w:rsidRPr="008803AF">
        <w:rPr>
          <w:b/>
          <w:i/>
          <w:sz w:val="24"/>
          <w:szCs w:val="24"/>
          <w:lang w:val="bg-BG"/>
        </w:rPr>
        <w:t>Общински :</w:t>
      </w:r>
      <w:r w:rsidR="008803AF">
        <w:rPr>
          <w:b/>
          <w:i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</w:t>
      </w:r>
    </w:p>
    <w:p w:rsidR="00F174F6" w:rsidRDefault="00F174F6" w:rsidP="00F174F6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конкурс „Тиквени фантазии”,раздел „рисунка” и „Тиква най-най” към Община Севлиево.</w:t>
      </w:r>
    </w:p>
    <w:p w:rsidR="00F174F6" w:rsidRDefault="00F174F6" w:rsidP="00F174F6">
      <w:pPr>
        <w:pStyle w:val="a3"/>
        <w:rPr>
          <w:b/>
          <w:i/>
          <w:sz w:val="24"/>
          <w:szCs w:val="24"/>
          <w:lang w:val="bg-BG"/>
        </w:rPr>
      </w:pPr>
      <w:r w:rsidRPr="00F174F6">
        <w:rPr>
          <w:b/>
          <w:i/>
          <w:sz w:val="24"/>
          <w:szCs w:val="24"/>
          <w:lang w:val="bg-BG"/>
        </w:rPr>
        <w:t xml:space="preserve"> Местни :</w:t>
      </w:r>
    </w:p>
    <w:p w:rsidR="00F174F6" w:rsidRPr="00F174F6" w:rsidRDefault="00F174F6" w:rsidP="00F174F6">
      <w:pPr>
        <w:pStyle w:val="a3"/>
        <w:numPr>
          <w:ilvl w:val="0"/>
          <w:numId w:val="4"/>
        </w:numPr>
        <w:rPr>
          <w:b/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14.02.2020г. – Отбелязване на празника Трифон Зарезан и Свети Валентин , съвместно с Пенсионерски клуб с. Душево.Обособено бе табло в Пенсионерския клуб , съдържащо информация и картини ,свързани с празника Свети Валентин. Направена кошница с вече зарязани лозови пръчки , в чест на Трифон Зарезан . </w:t>
      </w:r>
    </w:p>
    <w:p w:rsidR="00F174F6" w:rsidRPr="00461AE6" w:rsidRDefault="00F174F6" w:rsidP="00F174F6">
      <w:pPr>
        <w:pStyle w:val="a3"/>
        <w:numPr>
          <w:ilvl w:val="0"/>
          <w:numId w:val="4"/>
        </w:numPr>
        <w:rPr>
          <w:b/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01.03.2020г. - Съвместно с Кметство с. Душево , организиране на </w:t>
      </w:r>
      <w:r w:rsidR="00461AE6">
        <w:rPr>
          <w:sz w:val="24"/>
          <w:szCs w:val="24"/>
          <w:lang w:val="bg-BG"/>
        </w:rPr>
        <w:t>паленето на традиционен огън (клада), по случай Сирни Заговезни.</w:t>
      </w:r>
    </w:p>
    <w:p w:rsidR="00461AE6" w:rsidRPr="00461AE6" w:rsidRDefault="00461AE6" w:rsidP="00461AE6">
      <w:pPr>
        <w:ind w:left="720"/>
        <w:rPr>
          <w:b/>
          <w:i/>
          <w:sz w:val="24"/>
          <w:szCs w:val="24"/>
          <w:lang w:val="bg-BG"/>
        </w:rPr>
      </w:pPr>
    </w:p>
    <w:p w:rsidR="00461AE6" w:rsidRDefault="00461AE6" w:rsidP="00461AE6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Празненства , концерти , чествания :</w:t>
      </w:r>
    </w:p>
    <w:p w:rsidR="00461AE6" w:rsidRDefault="00461AE6" w:rsidP="00461AE6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Местните прояви са свързани с обредната система , с празниците за различни бележити дати и годишнини , изразени в концерти , вечери , срещи , забавления и др. , които се провеждат в зала , библиотеката , на открито , в други институции (ДГ,ОУ). Проявите са много , различни по съдържание , вид и тематика :</w:t>
      </w:r>
    </w:p>
    <w:p w:rsidR="00461AE6" w:rsidRDefault="00461AE6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15.01.2020г. – 125г. от рождението на поета Гео Милев. Организиране на витрина в малкия салон на читалището – информация за живота му . изложение на негови книги.</w:t>
      </w:r>
    </w:p>
    <w:p w:rsidR="00461AE6" w:rsidRDefault="00461AE6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Изработено и изложено пано във фоайето на читалището – „ 15 позитивни мисли за всеки ден”.</w:t>
      </w:r>
    </w:p>
    <w:p w:rsidR="00461AE6" w:rsidRDefault="00461AE6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29.01.2020г. – 160 г. от рождението на Антон Павлович Чехов – отделен малък кът във малкия салон на читалището , съдържащ </w:t>
      </w:r>
      <w:r w:rsidR="00096907">
        <w:rPr>
          <w:sz w:val="24"/>
          <w:szCs w:val="24"/>
          <w:lang w:val="bg-BG"/>
        </w:rPr>
        <w:t>книги на писателя и кратка биография.</w:t>
      </w:r>
    </w:p>
    <w:p w:rsidR="00096907" w:rsidRDefault="00096907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19.02.2020г. – 147 г. от рождението на Васил Левски. Изложени книги , свързани с него и живота му в малкия салон на читалището.</w:t>
      </w:r>
    </w:p>
    <w:p w:rsidR="00096907" w:rsidRDefault="00096907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02.04.2020г. – Международен ден на детската книга.</w:t>
      </w:r>
    </w:p>
    <w:p w:rsidR="00096907" w:rsidRDefault="00096907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24.05.2020г. – Ден на Славянската писменост и култура.</w:t>
      </w:r>
    </w:p>
    <w:p w:rsidR="00096907" w:rsidRDefault="00096907" w:rsidP="00461AE6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01.06.2020г. – „Честит първи юни  деца !” – Изложба на детски книги в читалнята на библиотеката.</w:t>
      </w:r>
    </w:p>
    <w:p w:rsidR="00096907" w:rsidRDefault="00096907" w:rsidP="0009690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02.06.2020г. – 144г. от гибелта на Христо Ботев. Витрина с книги на поета-революционер,</w:t>
      </w:r>
      <w:r w:rsidRPr="00096907">
        <w:rPr>
          <w:sz w:val="24"/>
          <w:szCs w:val="24"/>
          <w:lang w:val="bg-BG"/>
        </w:rPr>
        <w:t xml:space="preserve"> в читалнята на библиотеката.</w:t>
      </w:r>
    </w:p>
    <w:p w:rsidR="00096907" w:rsidRDefault="00096907" w:rsidP="0009690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09.06.2020г. – Международен ден на приятелството . Организиране малка изложба (пано)</w:t>
      </w:r>
      <w:r w:rsidR="00DD5B77">
        <w:rPr>
          <w:sz w:val="24"/>
          <w:szCs w:val="24"/>
          <w:lang w:val="bg-BG"/>
        </w:rPr>
        <w:t xml:space="preserve"> смисли на известни личности за приятелството.</w:t>
      </w:r>
    </w:p>
    <w:p w:rsidR="00DD5B77" w:rsidRDefault="00DD5B77" w:rsidP="0009690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03.07.2020г. – Международен ден без найлонови торбички. Представяне на кратка информация за найлоновите торбички и отбелязването на международния ден без тях . – витрина в читалнята на библиотеката.</w:t>
      </w:r>
    </w:p>
    <w:p w:rsidR="00DD5B77" w:rsidRDefault="00DD5B77" w:rsidP="0009690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24.08.2020г. – Отбелязване на годишнина от най-голямото изригване на вулкана Везувий.</w:t>
      </w:r>
    </w:p>
    <w:p w:rsidR="00DD5B77" w:rsidRDefault="00DD5B77" w:rsidP="0009690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14.09.2020г. – 90 г. от рождението на съвременния български поет Антон Дончев.</w:t>
      </w:r>
    </w:p>
    <w:p w:rsidR="00DD5B77" w:rsidRDefault="00DD5B77" w:rsidP="00DD5B7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15.09.2020г. – 130г. от рождението на Агата Кристи . Организиране на кът в читалнята на библиотеката с книги на писателката и кратка биография.</w:t>
      </w:r>
    </w:p>
    <w:p w:rsidR="00DD5B77" w:rsidRDefault="00DD5B77" w:rsidP="00DD5B7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29.09.2020г. – Отбелязване на Световния ден на сърцето. Подредена витрина в читалнята на библиотеката – интересни факти за сърцето , енциклопедии с информация за сърцето , полезни за него храни , сърдечни болести и др.</w:t>
      </w:r>
    </w:p>
    <w:p w:rsidR="00DD5B77" w:rsidRDefault="00DD5B77" w:rsidP="00DD5B7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01.10.2020г. – Международен ден на възрастните хора.</w:t>
      </w:r>
      <w:r w:rsidR="000C3A1D">
        <w:rPr>
          <w:sz w:val="24"/>
          <w:szCs w:val="24"/>
          <w:lang w:val="bg-BG"/>
        </w:rPr>
        <w:t>В читалнята библиотеката бе изложена кратка информация , относно празника.</w:t>
      </w:r>
    </w:p>
    <w:p w:rsidR="000C3A1D" w:rsidRDefault="000C3A1D" w:rsidP="00DD5B7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05.10.2020г. – Международен ден на учителя.</w:t>
      </w:r>
    </w:p>
    <w:p w:rsidR="000C3A1D" w:rsidRDefault="000C3A1D" w:rsidP="00DD5B7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08.10.2020г. – 100 г. от рождението на американския автор на научна фантастика Франк Хърбърт (1920-1986).</w:t>
      </w:r>
    </w:p>
    <w:p w:rsidR="000C3A1D" w:rsidRDefault="000C3A1D" w:rsidP="000C3A1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15.10.2020г. – Отбелязване Световния ден за миене на ръцете.</w:t>
      </w:r>
    </w:p>
    <w:p w:rsidR="000C3A1D" w:rsidRP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- Отбелязване „ 100 г. от рождението Марио </w:t>
      </w:r>
      <w:proofErr w:type="spellStart"/>
      <w:r>
        <w:rPr>
          <w:sz w:val="24"/>
          <w:szCs w:val="24"/>
          <w:lang w:val="bg-BG"/>
        </w:rPr>
        <w:t>Пузо</w:t>
      </w:r>
      <w:proofErr w:type="spellEnd"/>
      <w:r>
        <w:rPr>
          <w:sz w:val="24"/>
          <w:szCs w:val="24"/>
          <w:lang w:val="bg-BG"/>
        </w:rPr>
        <w:t xml:space="preserve"> ” – американски писател. </w:t>
      </w:r>
    </w:p>
    <w:p w:rsidR="000C3A1D" w:rsidRDefault="000C3A1D" w:rsidP="000C3A1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01.11.2020г. – Ден на Народните будители.</w:t>
      </w:r>
    </w:p>
    <w:p w:rsidR="000C3A1D" w:rsidRDefault="000C3A1D" w:rsidP="000C3A1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09.11.2020г. – 140 г. от рождението на Йордан Йовков (1880-1937). Обособен кът в читалнята с книги на писателя,кратка информация за живота и творчеството му .</w:t>
      </w:r>
    </w:p>
    <w:p w:rsidR="00E25111" w:rsidRPr="003443B1" w:rsidRDefault="00E25111" w:rsidP="000C3A1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30.11.2020г. – Витрина книги и информация за писателя Марк Твен , по повод 185 г. от рождението му.</w:t>
      </w:r>
    </w:p>
    <w:p w:rsidR="003443B1" w:rsidRDefault="003443B1" w:rsidP="003443B1">
      <w:pPr>
        <w:pStyle w:val="a3"/>
        <w:ind w:left="1080"/>
        <w:rPr>
          <w:sz w:val="24"/>
          <w:szCs w:val="24"/>
        </w:rPr>
      </w:pPr>
    </w:p>
    <w:p w:rsidR="003443B1" w:rsidRDefault="003443B1" w:rsidP="003443B1">
      <w:pPr>
        <w:pStyle w:val="a3"/>
        <w:ind w:left="1080"/>
        <w:rPr>
          <w:sz w:val="24"/>
          <w:szCs w:val="24"/>
          <w:lang w:val="bg-BG"/>
        </w:rPr>
      </w:pPr>
      <w:proofErr w:type="spellStart"/>
      <w:r w:rsidRPr="003443B1">
        <w:rPr>
          <w:b/>
          <w:sz w:val="24"/>
          <w:szCs w:val="24"/>
        </w:rPr>
        <w:t>Партньорство</w:t>
      </w:r>
      <w:proofErr w:type="spellEnd"/>
      <w:r w:rsidRPr="003443B1">
        <w:rPr>
          <w:b/>
          <w:sz w:val="24"/>
          <w:szCs w:val="24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Читалището си партнира с Община</w:t>
      </w:r>
      <w:proofErr w:type="gramStart"/>
      <w:r>
        <w:rPr>
          <w:sz w:val="24"/>
          <w:szCs w:val="24"/>
          <w:lang w:val="bg-BG"/>
        </w:rPr>
        <w:t>,РБ</w:t>
      </w:r>
      <w:proofErr w:type="gramEnd"/>
      <w:r>
        <w:rPr>
          <w:sz w:val="24"/>
          <w:szCs w:val="24"/>
          <w:lang w:val="bg-BG"/>
        </w:rPr>
        <w:t xml:space="preserve"> гр.Габрово,РЕКИЦ и др.</w:t>
      </w:r>
    </w:p>
    <w:p w:rsidR="003443B1" w:rsidRDefault="003443B1" w:rsidP="003443B1">
      <w:pPr>
        <w:pStyle w:val="a3"/>
        <w:ind w:left="1080"/>
        <w:rPr>
          <w:sz w:val="24"/>
          <w:szCs w:val="24"/>
          <w:lang w:val="bg-BG"/>
        </w:rPr>
      </w:pPr>
      <w:r w:rsidRPr="003443B1">
        <w:rPr>
          <w:b/>
          <w:sz w:val="24"/>
          <w:szCs w:val="24"/>
          <w:lang w:val="bg-BG"/>
        </w:rPr>
        <w:t>Публикации:</w:t>
      </w:r>
      <w:r>
        <w:rPr>
          <w:sz w:val="24"/>
          <w:szCs w:val="24"/>
          <w:lang w:val="bg-BG"/>
        </w:rPr>
        <w:t xml:space="preserve">Публикувани материали в общинския вестник за проведени читалищни прояви.Всички публикувани статии се съхраняват в читалището.Отразяваме дейностите и на страницата на читалището в соц.мрежа </w:t>
      </w:r>
      <w:proofErr w:type="spellStart"/>
      <w:r>
        <w:rPr>
          <w:sz w:val="24"/>
          <w:szCs w:val="24"/>
          <w:lang w:val="bg-BG"/>
        </w:rPr>
        <w:t>Фейсбук</w:t>
      </w:r>
      <w:proofErr w:type="spellEnd"/>
      <w:r>
        <w:rPr>
          <w:sz w:val="24"/>
          <w:szCs w:val="24"/>
          <w:lang w:val="bg-BG"/>
        </w:rPr>
        <w:t>.</w:t>
      </w:r>
    </w:p>
    <w:p w:rsidR="003443B1" w:rsidRDefault="003443B1" w:rsidP="003443B1">
      <w:pPr>
        <w:pStyle w:val="a3"/>
        <w:ind w:left="1080"/>
        <w:rPr>
          <w:sz w:val="24"/>
          <w:szCs w:val="24"/>
          <w:lang w:val="bg-BG"/>
        </w:rPr>
      </w:pPr>
    </w:p>
    <w:p w:rsidR="003443B1" w:rsidRDefault="003443B1" w:rsidP="003443B1">
      <w:pPr>
        <w:pStyle w:val="a3"/>
        <w:ind w:left="108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Финансова част:</w:t>
      </w:r>
    </w:p>
    <w:p w:rsidR="003443B1" w:rsidRDefault="003443B1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1.Източници на финансиране:</w:t>
      </w:r>
      <w:r>
        <w:rPr>
          <w:sz w:val="24"/>
          <w:szCs w:val="24"/>
          <w:lang w:val="bg-BG"/>
        </w:rPr>
        <w:t>Община Севлиево</w:t>
      </w:r>
    </w:p>
    <w:p w:rsidR="003443B1" w:rsidRDefault="003443B1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</w:t>
      </w:r>
      <w:r w:rsidRPr="003443B1">
        <w:rPr>
          <w:b/>
          <w:sz w:val="24"/>
          <w:szCs w:val="24"/>
          <w:lang w:val="bg-BG"/>
        </w:rPr>
        <w:t>Получени средства</w:t>
      </w:r>
      <w:r>
        <w:rPr>
          <w:sz w:val="24"/>
          <w:szCs w:val="24"/>
          <w:lang w:val="bg-BG"/>
        </w:rPr>
        <w:t>:Остатък на 01.01.2020г.</w:t>
      </w:r>
      <w:r w:rsidR="00766D27">
        <w:rPr>
          <w:sz w:val="24"/>
          <w:szCs w:val="24"/>
          <w:lang w:val="bg-BG"/>
        </w:rPr>
        <w:t xml:space="preserve"> 2544,87лв.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                                  </w:t>
      </w:r>
      <w:r>
        <w:rPr>
          <w:sz w:val="24"/>
          <w:szCs w:val="24"/>
          <w:lang w:val="bg-BG"/>
        </w:rPr>
        <w:t>Субсидия-28080,00лв.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Общо-30 624,87лв.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 w:rsidRPr="00766D27">
        <w:rPr>
          <w:b/>
          <w:sz w:val="24"/>
          <w:szCs w:val="24"/>
          <w:lang w:val="bg-BG"/>
        </w:rPr>
        <w:t>3.Изразходени средства за периода</w:t>
      </w:r>
      <w:r>
        <w:rPr>
          <w:sz w:val="24"/>
          <w:szCs w:val="24"/>
          <w:lang w:val="bg-BG"/>
        </w:rPr>
        <w:t>:22 792,77лв.</w:t>
      </w:r>
    </w:p>
    <w:p w:rsidR="00766D27" w:rsidRDefault="00766D27" w:rsidP="003443B1">
      <w:pPr>
        <w:pStyle w:val="a3"/>
        <w:ind w:left="108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</w:t>
      </w:r>
      <w:r w:rsidRPr="00766D27">
        <w:rPr>
          <w:sz w:val="24"/>
          <w:szCs w:val="24"/>
          <w:lang w:val="bg-BG"/>
        </w:rPr>
        <w:t>.</w:t>
      </w:r>
      <w:r w:rsidRPr="00766D27">
        <w:rPr>
          <w:b/>
          <w:sz w:val="24"/>
          <w:szCs w:val="24"/>
          <w:lang w:val="bg-BG"/>
        </w:rPr>
        <w:t>Остатък:</w:t>
      </w:r>
      <w:r>
        <w:rPr>
          <w:b/>
          <w:sz w:val="24"/>
          <w:szCs w:val="24"/>
          <w:lang w:val="bg-BG"/>
        </w:rPr>
        <w:t xml:space="preserve"> 9079,10лв.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5.Материална база:</w:t>
      </w:r>
      <w:r>
        <w:rPr>
          <w:sz w:val="24"/>
          <w:szCs w:val="24"/>
          <w:lang w:val="bg-BG"/>
        </w:rPr>
        <w:t>Материалната база е подобрена през изминалата година.Ремонтиран е малкия салон-осветление,подова настилка както и в читалнята а големия салон-осветление,но се нуждае от отопление.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6.</w:t>
      </w:r>
      <w:r w:rsidRPr="00766D27">
        <w:rPr>
          <w:b/>
          <w:sz w:val="24"/>
          <w:szCs w:val="24"/>
          <w:lang w:val="bg-BG"/>
        </w:rPr>
        <w:t>Техническа база:</w:t>
      </w:r>
      <w:r>
        <w:rPr>
          <w:sz w:val="24"/>
          <w:szCs w:val="24"/>
          <w:lang w:val="bg-BG"/>
        </w:rPr>
        <w:t>Фотоапарат,компютри 4бр.,мултимедия,лаптоп,принтер.</w:t>
      </w:r>
    </w:p>
    <w:p w:rsidR="00766D27" w:rsidRDefault="00766D27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7.</w:t>
      </w:r>
      <w:r w:rsidRPr="00766D27">
        <w:rPr>
          <w:b/>
          <w:sz w:val="24"/>
          <w:szCs w:val="24"/>
          <w:lang w:val="bg-BG"/>
        </w:rPr>
        <w:t>Работа на Настоятелството:</w:t>
      </w:r>
      <w:r w:rsidRPr="00766D27">
        <w:rPr>
          <w:sz w:val="24"/>
          <w:szCs w:val="24"/>
          <w:lang w:val="bg-BG"/>
        </w:rPr>
        <w:t xml:space="preserve">През </w:t>
      </w:r>
      <w:r>
        <w:rPr>
          <w:sz w:val="24"/>
          <w:szCs w:val="24"/>
          <w:lang w:val="bg-BG"/>
        </w:rPr>
        <w:t>2020г. са проведени три редовни заседания на Настоятелството.Членовете на Настоятелството подкрепиха дейността на читалището.Разгледани са въпроси,касаещи читалищната работа,приемане на планове и отчети за финансови разходи за цялостната дейност на читалището.</w:t>
      </w:r>
      <w:r w:rsidR="00756C5A">
        <w:rPr>
          <w:sz w:val="24"/>
          <w:szCs w:val="24"/>
          <w:lang w:val="bg-BG"/>
        </w:rPr>
        <w:t xml:space="preserve">Поддържа се документацията за извършване на периодичен инструктаж на щатните </w:t>
      </w:r>
      <w:proofErr w:type="spellStart"/>
      <w:r w:rsidR="00756C5A">
        <w:rPr>
          <w:sz w:val="24"/>
          <w:szCs w:val="24"/>
          <w:lang w:val="bg-BG"/>
        </w:rPr>
        <w:t>чит</w:t>
      </w:r>
      <w:proofErr w:type="spellEnd"/>
      <w:r w:rsidR="00756C5A">
        <w:rPr>
          <w:sz w:val="24"/>
          <w:szCs w:val="24"/>
          <w:lang w:val="bg-BG"/>
        </w:rPr>
        <w:t>.работници.Изготвени са досиета във връзка с изискванията по ЗЗБУТ.</w:t>
      </w: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</w:p>
    <w:p w:rsidR="00756C5A" w:rsidRDefault="00756C5A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Дата:………………..                                                       Председател:………………………</w:t>
      </w:r>
    </w:p>
    <w:p w:rsidR="00756C5A" w:rsidRPr="00766D27" w:rsidRDefault="00756C5A" w:rsidP="003443B1">
      <w:pPr>
        <w:pStyle w:val="a3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с.Душево</w:t>
      </w:r>
    </w:p>
    <w:p w:rsidR="00766D27" w:rsidRPr="003443B1" w:rsidRDefault="00766D27" w:rsidP="003443B1">
      <w:pPr>
        <w:pStyle w:val="a3"/>
        <w:ind w:left="1080"/>
        <w:rPr>
          <w:sz w:val="24"/>
          <w:szCs w:val="24"/>
          <w:lang w:val="bg-BG"/>
        </w:rPr>
      </w:pPr>
    </w:p>
    <w:p w:rsid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</w:p>
    <w:p w:rsid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</w:p>
    <w:p w:rsid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</w:p>
    <w:p w:rsid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</w:p>
    <w:p w:rsidR="000C3A1D" w:rsidRDefault="000C3A1D" w:rsidP="000C3A1D">
      <w:pPr>
        <w:pStyle w:val="a3"/>
        <w:tabs>
          <w:tab w:val="left" w:pos="246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0C3A1D">
        <w:rPr>
          <w:sz w:val="24"/>
          <w:szCs w:val="24"/>
          <w:lang w:val="bg-BG"/>
        </w:rPr>
        <w:t xml:space="preserve">  </w:t>
      </w:r>
    </w:p>
    <w:p w:rsidR="000C3A1D" w:rsidRPr="000C3A1D" w:rsidRDefault="000C3A1D" w:rsidP="000C3A1D">
      <w:pPr>
        <w:ind w:firstLine="720"/>
        <w:rPr>
          <w:lang w:val="bg-BG"/>
        </w:rPr>
      </w:pPr>
    </w:p>
    <w:sectPr w:rsidR="000C3A1D" w:rsidRPr="000C3A1D" w:rsidSect="001865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A82"/>
    <w:multiLevelType w:val="hybridMultilevel"/>
    <w:tmpl w:val="6A76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EE0"/>
    <w:multiLevelType w:val="hybridMultilevel"/>
    <w:tmpl w:val="75024F6E"/>
    <w:lvl w:ilvl="0" w:tplc="998282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B21A7A"/>
    <w:multiLevelType w:val="hybridMultilevel"/>
    <w:tmpl w:val="C8EC8D9C"/>
    <w:lvl w:ilvl="0" w:tplc="E1A64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94F2C"/>
    <w:multiLevelType w:val="hybridMultilevel"/>
    <w:tmpl w:val="C4A0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357"/>
    <w:rsid w:val="00096907"/>
    <w:rsid w:val="000C3A1D"/>
    <w:rsid w:val="00186551"/>
    <w:rsid w:val="001B0DB7"/>
    <w:rsid w:val="00287349"/>
    <w:rsid w:val="00300357"/>
    <w:rsid w:val="003443B1"/>
    <w:rsid w:val="00461AE6"/>
    <w:rsid w:val="00583B13"/>
    <w:rsid w:val="00725FE5"/>
    <w:rsid w:val="00756C5A"/>
    <w:rsid w:val="00766D27"/>
    <w:rsid w:val="008803AF"/>
    <w:rsid w:val="009A474F"/>
    <w:rsid w:val="00A95D7A"/>
    <w:rsid w:val="00BE4EC4"/>
    <w:rsid w:val="00DD5B77"/>
    <w:rsid w:val="00E25111"/>
    <w:rsid w:val="00F1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2021-02-09T07:50:00Z</cp:lastPrinted>
  <dcterms:created xsi:type="dcterms:W3CDTF">2021-01-04T11:11:00Z</dcterms:created>
  <dcterms:modified xsi:type="dcterms:W3CDTF">2021-02-09T07:51:00Z</dcterms:modified>
</cp:coreProperties>
</file>